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2" w:rsidRDefault="00C80D32" w:rsidP="00C80D32">
      <w:pPr>
        <w:rPr>
          <w:rFonts w:ascii="Arial" w:hAnsi="Arial" w:cs="Arial"/>
          <w:u w:val="single"/>
        </w:rPr>
      </w:pPr>
      <w:bookmarkStart w:id="0" w:name="_GoBack"/>
      <w:bookmarkEnd w:id="0"/>
    </w:p>
    <w:p w:rsidR="00C80D32" w:rsidRDefault="00C80D32" w:rsidP="00C80D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TAAKOMSCHRIJVING VOORZITTER</w:t>
      </w:r>
    </w:p>
    <w:p w:rsidR="00C80D32" w:rsidRDefault="00C80D32" w:rsidP="00C80D32">
      <w:pPr>
        <w:rPr>
          <w:rFonts w:ascii="Arial" w:hAnsi="Arial" w:cs="Arial"/>
        </w:rPr>
      </w:pPr>
      <w:r>
        <w:rPr>
          <w:rFonts w:ascii="Arial" w:hAnsi="Arial" w:cs="Arial"/>
        </w:rPr>
        <w:t>De voorzitter vervult als lid van het Dagelijks Bestuur een formele rol.</w:t>
      </w:r>
    </w:p>
    <w:p w:rsidR="00C80D32" w:rsidRDefault="00C80D32" w:rsidP="00C80D32">
      <w:pPr>
        <w:rPr>
          <w:rFonts w:ascii="Arial" w:hAnsi="Arial" w:cs="Arial"/>
        </w:rPr>
      </w:pPr>
      <w:r>
        <w:rPr>
          <w:rFonts w:ascii="Arial" w:hAnsi="Arial" w:cs="Arial"/>
        </w:rPr>
        <w:t>De voorzitter heeft tot taak: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leiden van de bestuursvergaderingen en de Algemene Vergadering.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initiëren van zaken van beleidsmatige aard, zoals een bestuurlijke visie.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Houdt toezicht op correct uitvoeren van de statuten en het huishoudelijk reglement van de vereniging.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beleid van de club uit te dragen.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Zorg te dragen voor de continuïteit van de club.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De club zowel intern als extern te vertegenwoordigen.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Het opzetten van een netwerk, zowel nationaal als internationaal.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Te functioneren als boegbeeld van de club.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Mensen met elkaar te verbinden.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Zorg te dragen voor toezicht op de uitvoering van taken.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In elk clubblad een voorwoord te schrijven.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Van advies te dienen waar nodig.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Overeenkomsten af te sluiten (sponsors, adverteerders).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Is aanspreekpunt voor leden en niet-leden.</w:t>
      </w:r>
    </w:p>
    <w:p w:rsidR="00C80D32" w:rsidRDefault="00C80D32" w:rsidP="00C80D32">
      <w:pPr>
        <w:numPr>
          <w:ilvl w:val="0"/>
          <w:numId w:val="1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Contacten leggen/onderhouden.</w:t>
      </w:r>
    </w:p>
    <w:p w:rsidR="00C80D32" w:rsidRDefault="00C80D32" w:rsidP="00C80D32">
      <w:pPr>
        <w:spacing w:after="0" w:line="280" w:lineRule="atLeast"/>
        <w:rPr>
          <w:rFonts w:ascii="Arial" w:hAnsi="Arial" w:cs="Arial"/>
        </w:rPr>
      </w:pPr>
    </w:p>
    <w:p w:rsidR="00C80D32" w:rsidRDefault="00C80D32" w:rsidP="00C80D32">
      <w:pPr>
        <w:spacing w:after="0" w:line="280" w:lineRule="atLeast"/>
        <w:rPr>
          <w:rFonts w:ascii="Arial" w:hAnsi="Arial" w:cs="Arial"/>
        </w:rPr>
      </w:pPr>
    </w:p>
    <w:p w:rsidR="00C80D32" w:rsidRDefault="00C80D32" w:rsidP="00C80D32">
      <w:pPr>
        <w:spacing w:after="0" w:line="280" w:lineRule="atLeast"/>
        <w:rPr>
          <w:rFonts w:ascii="Arial" w:hAnsi="Arial" w:cs="Arial"/>
        </w:rPr>
      </w:pPr>
    </w:p>
    <w:p w:rsidR="00C80D32" w:rsidRDefault="00C80D32" w:rsidP="00C80D32">
      <w:pPr>
        <w:spacing w:after="0" w:line="280" w:lineRule="atLeast"/>
        <w:rPr>
          <w:rFonts w:ascii="Arial" w:hAnsi="Arial" w:cs="Arial"/>
        </w:rPr>
      </w:pPr>
    </w:p>
    <w:p w:rsidR="00C80D32" w:rsidRDefault="00C80D32" w:rsidP="00C80D32">
      <w:pPr>
        <w:spacing w:after="0" w:line="280" w:lineRule="atLeast"/>
        <w:rPr>
          <w:rFonts w:ascii="Arial" w:hAnsi="Arial" w:cs="Arial"/>
        </w:rPr>
      </w:pPr>
    </w:p>
    <w:p w:rsidR="00C80D32" w:rsidRDefault="00C80D32" w:rsidP="00C80D32">
      <w:pPr>
        <w:spacing w:after="0" w:line="280" w:lineRule="atLeast"/>
        <w:rPr>
          <w:rFonts w:ascii="Arial" w:hAnsi="Arial" w:cs="Arial"/>
        </w:rPr>
      </w:pPr>
    </w:p>
    <w:p w:rsidR="00C80D32" w:rsidRDefault="00C80D32" w:rsidP="00C80D32">
      <w:pPr>
        <w:spacing w:after="0" w:line="28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Eigenschappen:</w:t>
      </w:r>
    </w:p>
    <w:p w:rsidR="00C80D32" w:rsidRDefault="00C80D32" w:rsidP="00C80D32">
      <w:pPr>
        <w:spacing w:after="0" w:line="280" w:lineRule="atLeast"/>
        <w:rPr>
          <w:rFonts w:ascii="Arial" w:hAnsi="Arial" w:cs="Arial"/>
        </w:rPr>
      </w:pP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Is in staat een netwerk op te bouwen.</w:t>
      </w: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Beschikt over relationele en communicatieve vaardigheden.</w:t>
      </w: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Is in staat mensen met elkaar te verbinden.</w:t>
      </w: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Is ondernemend en toont initiatief.</w:t>
      </w: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Heeft bij voorkeur bestuurlijke ervaring.</w:t>
      </w: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Heeft bij voorkeur ervaring in leiding geven.</w:t>
      </w: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Beschikt over goede mondelinge en communicatieve vaardigheden.</w:t>
      </w:r>
    </w:p>
    <w:p w:rsidR="00C80D32" w:rsidRDefault="00C80D32" w:rsidP="00C80D32">
      <w:pPr>
        <w:pStyle w:val="Lijstalinea"/>
        <w:numPr>
          <w:ilvl w:val="0"/>
          <w:numId w:val="2"/>
        </w:num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Heeft ervaring met computers, internet en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media.</w:t>
      </w:r>
    </w:p>
    <w:p w:rsidR="00C80D32" w:rsidRDefault="00C80D32" w:rsidP="00C80D32">
      <w:pPr>
        <w:rPr>
          <w:rFonts w:ascii="Arial" w:hAnsi="Arial" w:cs="Arial"/>
        </w:rPr>
      </w:pPr>
    </w:p>
    <w:p w:rsidR="00C80D32" w:rsidRDefault="00C80D32" w:rsidP="00C80D32">
      <w:pPr>
        <w:rPr>
          <w:rFonts w:ascii="Arial" w:hAnsi="Arial" w:cs="Arial"/>
        </w:rPr>
      </w:pPr>
    </w:p>
    <w:p w:rsidR="00C75106" w:rsidRDefault="00C75106"/>
    <w:sectPr w:rsidR="00C7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755"/>
    <w:multiLevelType w:val="hybridMultilevel"/>
    <w:tmpl w:val="61A4492A"/>
    <w:lvl w:ilvl="0" w:tplc="69F695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A06714"/>
    <w:multiLevelType w:val="hybridMultilevel"/>
    <w:tmpl w:val="7A9AC2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32"/>
    <w:rsid w:val="00200D38"/>
    <w:rsid w:val="00AD6B3D"/>
    <w:rsid w:val="00C75106"/>
    <w:rsid w:val="00C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D32"/>
    <w:pPr>
      <w:spacing w:after="200" w:afterAutospacing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D32"/>
    <w:pPr>
      <w:spacing w:after="200" w:afterAutospacing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Ruijven</dc:creator>
  <cp:lastModifiedBy>Jan van Ruijven</cp:lastModifiedBy>
  <cp:revision>1</cp:revision>
  <dcterms:created xsi:type="dcterms:W3CDTF">2018-01-25T14:12:00Z</dcterms:created>
  <dcterms:modified xsi:type="dcterms:W3CDTF">2018-01-25T14:14:00Z</dcterms:modified>
</cp:coreProperties>
</file>